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BC411" w14:textId="49138DE9" w:rsidR="00474669" w:rsidRPr="00474669" w:rsidRDefault="00474669" w:rsidP="00474669">
      <w:pPr>
        <w:jc w:val="center"/>
      </w:pPr>
      <w:r w:rsidRPr="00474669">
        <w:drawing>
          <wp:inline distT="0" distB="0" distL="0" distR="0" wp14:anchorId="0463366E" wp14:editId="5E99B076">
            <wp:extent cx="1666875" cy="609600"/>
            <wp:effectExtent l="0" t="0" r="9525" b="0"/>
            <wp:docPr id="1" name="Picture 1" descr="https://lh3.googleusercontent.com/7nywi8qPTfMb6icUPWaDczj72p1nvVa7amIQ68ISrGIJFEJBjVQ6MvylZEs3xXROAwn42H_ylHcziN1l1mJnLrVj63aChKLgKu5-dcG_9mtAIqXE6JJ2tLd4tAfj196ZZU9JBC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7nywi8qPTfMb6icUPWaDczj72p1nvVa7amIQ68ISrGIJFEJBjVQ6MvylZEs3xXROAwn42H_ylHcziN1l1mJnLrVj63aChKLgKu5-dcG_9mtAIqXE6JJ2tLd4tAfj196ZZU9JBCi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6875" cy="609600"/>
                    </a:xfrm>
                    <a:prstGeom prst="rect">
                      <a:avLst/>
                    </a:prstGeom>
                    <a:noFill/>
                    <a:ln>
                      <a:noFill/>
                    </a:ln>
                  </pic:spPr>
                </pic:pic>
              </a:graphicData>
            </a:graphic>
          </wp:inline>
        </w:drawing>
      </w:r>
    </w:p>
    <w:p w14:paraId="430DC386" w14:textId="77777777" w:rsidR="00474669" w:rsidRPr="00474669" w:rsidRDefault="00474669" w:rsidP="00474669">
      <w:r w:rsidRPr="00474669">
        <w:t>February 8</w:t>
      </w:r>
      <w:r w:rsidRPr="00474669">
        <w:rPr>
          <w:vertAlign w:val="superscript"/>
        </w:rPr>
        <w:t>th</w:t>
      </w:r>
      <w:r w:rsidRPr="00474669">
        <w:t>, 2019</w:t>
      </w:r>
    </w:p>
    <w:p w14:paraId="0212D58F" w14:textId="77777777" w:rsidR="00474669" w:rsidRPr="00474669" w:rsidRDefault="00474669" w:rsidP="00474669">
      <w:pPr>
        <w:spacing w:after="0"/>
        <w:jc w:val="right"/>
      </w:pPr>
      <w:r w:rsidRPr="00474669">
        <w:rPr>
          <w:b/>
          <w:bCs/>
        </w:rPr>
        <w:t>Contact:</w:t>
      </w:r>
    </w:p>
    <w:p w14:paraId="27977550" w14:textId="77777777" w:rsidR="00474669" w:rsidRPr="00474669" w:rsidRDefault="00474669" w:rsidP="00474669">
      <w:pPr>
        <w:spacing w:after="0"/>
        <w:jc w:val="right"/>
      </w:pPr>
      <w:r w:rsidRPr="00474669">
        <w:t>Kimberly Ellis, SVP Comms. &amp; Marketing</w:t>
      </w:r>
    </w:p>
    <w:p w14:paraId="787C57E7" w14:textId="77777777" w:rsidR="00474669" w:rsidRPr="00474669" w:rsidRDefault="00474669" w:rsidP="00474669">
      <w:pPr>
        <w:spacing w:after="0"/>
        <w:jc w:val="right"/>
      </w:pPr>
      <w:hyperlink r:id="rId6" w:tgtFrame="_blank" w:history="1">
        <w:r w:rsidRPr="00474669">
          <w:rPr>
            <w:rStyle w:val="Hyperlink"/>
          </w:rPr>
          <w:t>Kellis@svlg.org</w:t>
        </w:r>
      </w:hyperlink>
    </w:p>
    <w:p w14:paraId="55452198" w14:textId="77777777" w:rsidR="00474669" w:rsidRPr="00474669" w:rsidRDefault="00474669" w:rsidP="00474669">
      <w:pPr>
        <w:spacing w:after="0"/>
        <w:jc w:val="right"/>
      </w:pPr>
      <w:r w:rsidRPr="00474669">
        <w:t>(408) 501-7853</w:t>
      </w:r>
    </w:p>
    <w:p w14:paraId="5826949E" w14:textId="77777777" w:rsidR="00474669" w:rsidRPr="00474669" w:rsidRDefault="00474669" w:rsidP="00474669">
      <w:pPr>
        <w:spacing w:after="0"/>
        <w:jc w:val="right"/>
      </w:pPr>
      <w:bookmarkStart w:id="0" w:name="_GoBack"/>
      <w:bookmarkEnd w:id="0"/>
      <w:r w:rsidRPr="00474669">
        <w:t>Pam Kelly, Comms Manager</w:t>
      </w:r>
    </w:p>
    <w:p w14:paraId="5B20476A" w14:textId="77777777" w:rsidR="00474669" w:rsidRPr="00474669" w:rsidRDefault="00474669" w:rsidP="00474669">
      <w:pPr>
        <w:spacing w:after="0"/>
        <w:jc w:val="right"/>
      </w:pPr>
      <w:hyperlink r:id="rId7" w:history="1">
        <w:r w:rsidRPr="00474669">
          <w:rPr>
            <w:rStyle w:val="Hyperlink"/>
          </w:rPr>
          <w:t>Pkelly@svlg.org</w:t>
        </w:r>
      </w:hyperlink>
    </w:p>
    <w:p w14:paraId="00609B6F" w14:textId="77777777" w:rsidR="00474669" w:rsidRPr="00474669" w:rsidRDefault="00474669" w:rsidP="00474669">
      <w:pPr>
        <w:spacing w:after="0"/>
        <w:jc w:val="right"/>
      </w:pPr>
      <w:r w:rsidRPr="00474669">
        <w:t>(408) 501-7879</w:t>
      </w:r>
    </w:p>
    <w:p w14:paraId="15379059" w14:textId="77777777" w:rsidR="00474669" w:rsidRPr="00474669" w:rsidRDefault="00474669" w:rsidP="00474669">
      <w:r w:rsidRPr="00474669">
        <w:t> </w:t>
      </w:r>
    </w:p>
    <w:p w14:paraId="0FA96175" w14:textId="77777777" w:rsidR="00474669" w:rsidRPr="00474669" w:rsidRDefault="00474669" w:rsidP="00474669">
      <w:pPr>
        <w:spacing w:after="0"/>
        <w:jc w:val="center"/>
        <w:rPr>
          <w:sz w:val="28"/>
          <w:szCs w:val="28"/>
        </w:rPr>
      </w:pPr>
      <w:r w:rsidRPr="00474669">
        <w:rPr>
          <w:b/>
          <w:bCs/>
          <w:sz w:val="28"/>
          <w:szCs w:val="28"/>
        </w:rPr>
        <w:t>What Do Freshman Legislators Know About Silicon Valley Issues?</w:t>
      </w:r>
    </w:p>
    <w:p w14:paraId="27C04374" w14:textId="37AF52A2" w:rsidR="00474669" w:rsidRDefault="00474669" w:rsidP="00474669">
      <w:pPr>
        <w:spacing w:after="0"/>
        <w:jc w:val="center"/>
        <w:rPr>
          <w:b/>
          <w:bCs/>
          <w:sz w:val="28"/>
          <w:szCs w:val="28"/>
        </w:rPr>
      </w:pPr>
      <w:r w:rsidRPr="00474669">
        <w:rPr>
          <w:b/>
          <w:bCs/>
          <w:sz w:val="28"/>
          <w:szCs w:val="28"/>
        </w:rPr>
        <w:t>Leadership Group Members Make a Trek to Sacramento to Find Out</w:t>
      </w:r>
    </w:p>
    <w:p w14:paraId="5C01EF1C" w14:textId="77777777" w:rsidR="00474669" w:rsidRPr="00474669" w:rsidRDefault="00474669" w:rsidP="00474669">
      <w:pPr>
        <w:spacing w:after="0"/>
        <w:jc w:val="center"/>
        <w:rPr>
          <w:sz w:val="28"/>
          <w:szCs w:val="28"/>
        </w:rPr>
      </w:pPr>
    </w:p>
    <w:p w14:paraId="15E879F5" w14:textId="77777777" w:rsidR="00474669" w:rsidRPr="00474669" w:rsidRDefault="00474669" w:rsidP="00474669">
      <w:r w:rsidRPr="00474669">
        <w:rPr>
          <w:b/>
          <w:bCs/>
        </w:rPr>
        <w:t>SAN JOSE, CA</w:t>
      </w:r>
      <w:r w:rsidRPr="00474669">
        <w:t> – More than 30 Silicon Valley Leadership Group members are eager to know what newly-elected legislators learned from their time on the campaign trail, share their perspectives on the state’s business economy and discuss possible collaborations to improve the quality of life in the Bay Area. A delegation of CEOs, staff and elected officials will make the trek to the State Capitol as part of “Fresh Ideas”, a bi-annual trip, on February 12-13 for a series of “get to know you” sessions. In these sessions, ten freshman legislators will have a chance to share their top priorities, glean knowledge about Silicon Valley’s challenges and discuss possible solutions. The delegation will also meet with key members of Governor Gavin Newsom’s staff to discuss among other things the governor’s housing plan and transportation objectives.</w:t>
      </w:r>
    </w:p>
    <w:p w14:paraId="129B640E" w14:textId="77777777" w:rsidR="00474669" w:rsidRPr="00474669" w:rsidRDefault="00474669" w:rsidP="00474669">
      <w:r w:rsidRPr="00474669">
        <w:t>Legislators in attendance will be:</w:t>
      </w:r>
    </w:p>
    <w:p w14:paraId="6E5A1B77" w14:textId="77777777" w:rsidR="00474669" w:rsidRPr="00474669" w:rsidRDefault="00474669" w:rsidP="00474669">
      <w:pPr>
        <w:numPr>
          <w:ilvl w:val="0"/>
          <w:numId w:val="1"/>
        </w:numPr>
      </w:pPr>
      <w:proofErr w:type="spellStart"/>
      <w:r w:rsidRPr="00474669">
        <w:t>Assemblymember</w:t>
      </w:r>
      <w:proofErr w:type="spellEnd"/>
      <w:r w:rsidRPr="00474669">
        <w:t xml:space="preserve"> Rebecca Bauer-Kahan (District 16)</w:t>
      </w:r>
    </w:p>
    <w:p w14:paraId="11DC8EC8" w14:textId="77777777" w:rsidR="00474669" w:rsidRPr="00474669" w:rsidRDefault="00474669" w:rsidP="00474669">
      <w:pPr>
        <w:numPr>
          <w:ilvl w:val="0"/>
          <w:numId w:val="1"/>
        </w:numPr>
      </w:pPr>
      <w:proofErr w:type="spellStart"/>
      <w:r w:rsidRPr="00474669">
        <w:t>Assemblymember</w:t>
      </w:r>
      <w:proofErr w:type="spellEnd"/>
      <w:r w:rsidRPr="00474669">
        <w:t xml:space="preserve"> Tyler Diep (District 72)</w:t>
      </w:r>
    </w:p>
    <w:p w14:paraId="555E4D85" w14:textId="77777777" w:rsidR="00474669" w:rsidRPr="00474669" w:rsidRDefault="00474669" w:rsidP="00474669">
      <w:pPr>
        <w:numPr>
          <w:ilvl w:val="0"/>
          <w:numId w:val="1"/>
        </w:numPr>
      </w:pPr>
      <w:proofErr w:type="spellStart"/>
      <w:r w:rsidRPr="00474669">
        <w:t>Assemblymember</w:t>
      </w:r>
      <w:proofErr w:type="spellEnd"/>
      <w:r w:rsidRPr="00474669">
        <w:t xml:space="preserve"> Jesse Gabriel (District 46)</w:t>
      </w:r>
    </w:p>
    <w:p w14:paraId="1DD0D05E" w14:textId="77777777" w:rsidR="00474669" w:rsidRPr="00474669" w:rsidRDefault="00474669" w:rsidP="00474669">
      <w:pPr>
        <w:numPr>
          <w:ilvl w:val="0"/>
          <w:numId w:val="1"/>
        </w:numPr>
      </w:pPr>
      <w:proofErr w:type="spellStart"/>
      <w:r w:rsidRPr="00474669">
        <w:t>Assemblymember</w:t>
      </w:r>
      <w:proofErr w:type="spellEnd"/>
      <w:r w:rsidRPr="00474669">
        <w:t xml:space="preserve"> Connie Petrie-Norris (District 74)</w:t>
      </w:r>
    </w:p>
    <w:p w14:paraId="6ED672F3" w14:textId="77777777" w:rsidR="00474669" w:rsidRPr="00474669" w:rsidRDefault="00474669" w:rsidP="00474669">
      <w:pPr>
        <w:numPr>
          <w:ilvl w:val="0"/>
          <w:numId w:val="1"/>
        </w:numPr>
      </w:pPr>
      <w:proofErr w:type="spellStart"/>
      <w:r w:rsidRPr="00474669">
        <w:t>Assemblymember</w:t>
      </w:r>
      <w:proofErr w:type="spellEnd"/>
      <w:r w:rsidRPr="00474669">
        <w:t xml:space="preserve"> Christy Smith (District 38)</w:t>
      </w:r>
    </w:p>
    <w:p w14:paraId="3404B516" w14:textId="77777777" w:rsidR="00474669" w:rsidRPr="00474669" w:rsidRDefault="00474669" w:rsidP="00474669">
      <w:pPr>
        <w:numPr>
          <w:ilvl w:val="0"/>
          <w:numId w:val="1"/>
        </w:numPr>
      </w:pPr>
      <w:proofErr w:type="spellStart"/>
      <w:r w:rsidRPr="00474669">
        <w:t>Assemblymember</w:t>
      </w:r>
      <w:proofErr w:type="spellEnd"/>
      <w:r w:rsidRPr="00474669">
        <w:t xml:space="preserve"> Robert Rivas (District 30)</w:t>
      </w:r>
    </w:p>
    <w:p w14:paraId="33A3DA8B" w14:textId="77777777" w:rsidR="00474669" w:rsidRPr="00474669" w:rsidRDefault="00474669" w:rsidP="00474669">
      <w:pPr>
        <w:numPr>
          <w:ilvl w:val="0"/>
          <w:numId w:val="1"/>
        </w:numPr>
      </w:pPr>
      <w:proofErr w:type="spellStart"/>
      <w:r w:rsidRPr="00474669">
        <w:t>Assemblymember</w:t>
      </w:r>
      <w:proofErr w:type="spellEnd"/>
      <w:r w:rsidRPr="00474669">
        <w:t xml:space="preserve"> Buffy Wicks (District 15)</w:t>
      </w:r>
    </w:p>
    <w:p w14:paraId="3003E043" w14:textId="77777777" w:rsidR="00474669" w:rsidRPr="00474669" w:rsidRDefault="00474669" w:rsidP="00474669">
      <w:pPr>
        <w:numPr>
          <w:ilvl w:val="0"/>
          <w:numId w:val="2"/>
        </w:numPr>
      </w:pPr>
      <w:r w:rsidRPr="00474669">
        <w:t>Senator Bob Archuleta (District 32)</w:t>
      </w:r>
    </w:p>
    <w:p w14:paraId="1FBF350C" w14:textId="77777777" w:rsidR="00474669" w:rsidRPr="00474669" w:rsidRDefault="00474669" w:rsidP="00474669">
      <w:pPr>
        <w:numPr>
          <w:ilvl w:val="0"/>
          <w:numId w:val="3"/>
        </w:numPr>
      </w:pPr>
      <w:r w:rsidRPr="00474669">
        <w:t xml:space="preserve">Senator Maria Elena </w:t>
      </w:r>
      <w:proofErr w:type="spellStart"/>
      <w:r w:rsidRPr="00474669">
        <w:t>Durazo</w:t>
      </w:r>
      <w:proofErr w:type="spellEnd"/>
      <w:r w:rsidRPr="00474669">
        <w:t xml:space="preserve"> (District 24)</w:t>
      </w:r>
    </w:p>
    <w:p w14:paraId="0562C483" w14:textId="77777777" w:rsidR="00474669" w:rsidRPr="00474669" w:rsidRDefault="00474669" w:rsidP="00474669">
      <w:pPr>
        <w:numPr>
          <w:ilvl w:val="0"/>
          <w:numId w:val="3"/>
        </w:numPr>
      </w:pPr>
      <w:r w:rsidRPr="00474669">
        <w:t>Senator Susan Rubio (District 22)</w:t>
      </w:r>
    </w:p>
    <w:p w14:paraId="39197D14" w14:textId="77777777" w:rsidR="00474669" w:rsidRPr="00474669" w:rsidRDefault="00474669" w:rsidP="00474669">
      <w:r w:rsidRPr="00474669">
        <w:lastRenderedPageBreak/>
        <w:t> </w:t>
      </w:r>
    </w:p>
    <w:p w14:paraId="21E0378B" w14:textId="77777777" w:rsidR="00474669" w:rsidRPr="00474669" w:rsidRDefault="00474669" w:rsidP="00474669">
      <w:r w:rsidRPr="00474669">
        <w:t>Media interested in a phone interview or person-to person interviews before, during or after the event should contact SVP of Communications Kimberly Ellis at </w:t>
      </w:r>
      <w:hyperlink r:id="rId8" w:history="1">
        <w:r w:rsidRPr="00474669">
          <w:rPr>
            <w:rStyle w:val="Hyperlink"/>
          </w:rPr>
          <w:t>kellis@svlg.org</w:t>
        </w:r>
      </w:hyperlink>
      <w:r w:rsidRPr="00474669">
        <w:t>| (408) 501-7853 or Communication Manager Pam Kelly at </w:t>
      </w:r>
      <w:hyperlink r:id="rId9" w:history="1">
        <w:r w:rsidRPr="00474669">
          <w:rPr>
            <w:rStyle w:val="Hyperlink"/>
          </w:rPr>
          <w:t>pkelly@svlg.org</w:t>
        </w:r>
      </w:hyperlink>
      <w:r w:rsidRPr="00474669">
        <w:t>| (408) 501-7879.  </w:t>
      </w:r>
    </w:p>
    <w:p w14:paraId="31BF89B7" w14:textId="77777777" w:rsidR="00474669" w:rsidRPr="00474669" w:rsidRDefault="00474669" w:rsidP="00474669">
      <w:pPr>
        <w:jc w:val="center"/>
      </w:pPr>
      <w:r w:rsidRPr="00474669">
        <w:rPr>
          <w:b/>
          <w:bCs/>
        </w:rPr>
        <w:t>###</w:t>
      </w:r>
    </w:p>
    <w:p w14:paraId="1C13107E" w14:textId="77777777" w:rsidR="00474669" w:rsidRPr="00474669" w:rsidRDefault="00474669" w:rsidP="00474669">
      <w:r w:rsidRPr="00474669">
        <w:rPr>
          <w:b/>
          <w:bCs/>
        </w:rPr>
        <w:t>About Silicon Valley Leadership Group</w:t>
      </w:r>
    </w:p>
    <w:p w14:paraId="226C718A" w14:textId="77777777" w:rsidR="00474669" w:rsidRPr="00474669" w:rsidRDefault="00474669" w:rsidP="00474669">
      <w:r w:rsidRPr="00474669">
        <w:t>The Silicon Valley Leadership Group, founded in 1978 by David Packard of Hewlett-Packard, represents more than 350 of Silicon Valley’s most respected employers on issues, programs and campaigns that affect the economic health and quality of life in Silicon Valley including energy, transportation, education, housing, health care, tax policies, economic vitality and the environment. The Leadership Group members collectively provide nearly one of every three private sector jobs in Silicon Valley and generate more than $3 trillion in annual revenue.</w:t>
      </w:r>
    </w:p>
    <w:p w14:paraId="328B2EC0" w14:textId="77777777" w:rsidR="00BA769F" w:rsidRDefault="00BA769F"/>
    <w:sectPr w:rsidR="00BA76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52C5D"/>
    <w:multiLevelType w:val="multilevel"/>
    <w:tmpl w:val="698A6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F34C14"/>
    <w:multiLevelType w:val="multilevel"/>
    <w:tmpl w:val="CEE0F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752AD3"/>
    <w:multiLevelType w:val="multilevel"/>
    <w:tmpl w:val="24702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69"/>
    <w:rsid w:val="00474669"/>
    <w:rsid w:val="005F35FE"/>
    <w:rsid w:val="009379CE"/>
    <w:rsid w:val="00BA769F"/>
    <w:rsid w:val="00C37504"/>
    <w:rsid w:val="00C67C18"/>
    <w:rsid w:val="00F777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7196"/>
  <w15:chartTrackingRefBased/>
  <w15:docId w15:val="{E506B149-E9CA-473B-87F2-C035E0AD4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669"/>
    <w:rPr>
      <w:color w:val="0563C1" w:themeColor="hyperlink"/>
      <w:u w:val="single"/>
    </w:rPr>
  </w:style>
  <w:style w:type="character" w:styleId="UnresolvedMention">
    <w:name w:val="Unresolved Mention"/>
    <w:basedOn w:val="DefaultParagraphFont"/>
    <w:uiPriority w:val="99"/>
    <w:semiHidden/>
    <w:unhideWhenUsed/>
    <w:rsid w:val="00474669"/>
    <w:rPr>
      <w:color w:val="605E5C"/>
      <w:shd w:val="clear" w:color="auto" w:fill="E1DFDD"/>
    </w:rPr>
  </w:style>
  <w:style w:type="paragraph" w:styleId="BalloonText">
    <w:name w:val="Balloon Text"/>
    <w:basedOn w:val="Normal"/>
    <w:link w:val="BalloonTextChar"/>
    <w:uiPriority w:val="99"/>
    <w:semiHidden/>
    <w:unhideWhenUsed/>
    <w:rsid w:val="004746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3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llis@svlg.org" TargetMode="External"/><Relationship Id="rId3" Type="http://schemas.openxmlformats.org/officeDocument/2006/relationships/settings" Target="settings.xml"/><Relationship Id="rId7" Type="http://schemas.openxmlformats.org/officeDocument/2006/relationships/hyperlink" Target="mailto:Pkelly@svl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llis@svlg.or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kelly@svl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ellis</dc:creator>
  <cp:keywords/>
  <dc:description/>
  <cp:lastModifiedBy>kimberly ellis</cp:lastModifiedBy>
  <cp:revision>1</cp:revision>
  <dcterms:created xsi:type="dcterms:W3CDTF">2019-04-13T19:41:00Z</dcterms:created>
  <dcterms:modified xsi:type="dcterms:W3CDTF">2019-04-13T19:43:00Z</dcterms:modified>
</cp:coreProperties>
</file>