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E110" w14:textId="6DCF75AA" w:rsidR="00C34FD9" w:rsidRPr="00C34FD9" w:rsidRDefault="00C34FD9" w:rsidP="00C34FD9">
      <w:pPr>
        <w:jc w:val="center"/>
      </w:pPr>
      <w:r w:rsidRPr="00C65EBC">
        <w:drawing>
          <wp:inline distT="0" distB="0" distL="0" distR="0" wp14:anchorId="21986FEF" wp14:editId="700AEA67">
            <wp:extent cx="1847850" cy="666750"/>
            <wp:effectExtent l="0" t="0" r="0" b="0"/>
            <wp:docPr id="1" name="Picture 1" descr="https://meltwater-apps-production.s3.amazonaws.com/uploads/images/582252f6e05610e7584684e9/blobid2_1553041047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82252f6e05610e7584684e9/blobid2_15530410473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666750"/>
                    </a:xfrm>
                    <a:prstGeom prst="rect">
                      <a:avLst/>
                    </a:prstGeom>
                    <a:noFill/>
                    <a:ln>
                      <a:noFill/>
                    </a:ln>
                  </pic:spPr>
                </pic:pic>
              </a:graphicData>
            </a:graphic>
          </wp:inline>
        </w:drawing>
      </w:r>
    </w:p>
    <w:p w14:paraId="79F2F4C6" w14:textId="4DAFB0C9" w:rsidR="00C34FD9" w:rsidRPr="00C34FD9" w:rsidRDefault="00C34FD9" w:rsidP="00C34FD9">
      <w:pPr>
        <w:rPr>
          <w:b/>
        </w:rPr>
      </w:pPr>
      <w:r w:rsidRPr="00C34FD9">
        <w:rPr>
          <w:b/>
        </w:rPr>
        <w:t>FOR IMMEDIATE RELEASE</w:t>
      </w:r>
    </w:p>
    <w:p w14:paraId="78A55779" w14:textId="77777777" w:rsidR="00C34FD9" w:rsidRDefault="00C34FD9" w:rsidP="00C34FD9"/>
    <w:p w14:paraId="7A19AD6C" w14:textId="77777777" w:rsidR="00C34FD9" w:rsidRPr="00C34FD9" w:rsidRDefault="00C34FD9" w:rsidP="00C34FD9">
      <w:pPr>
        <w:spacing w:after="0"/>
        <w:jc w:val="right"/>
        <w:rPr>
          <w:b/>
        </w:rPr>
      </w:pPr>
      <w:r w:rsidRPr="00C34FD9">
        <w:rPr>
          <w:b/>
        </w:rPr>
        <w:t>For more information:</w:t>
      </w:r>
    </w:p>
    <w:p w14:paraId="461EFACD" w14:textId="77777777" w:rsidR="00C34FD9" w:rsidRDefault="00C34FD9" w:rsidP="00C34FD9">
      <w:pPr>
        <w:spacing w:after="0"/>
        <w:jc w:val="right"/>
      </w:pPr>
      <w:r>
        <w:t>Kimberly Ellis</w:t>
      </w:r>
    </w:p>
    <w:p w14:paraId="2D8859F9" w14:textId="77777777" w:rsidR="00C34FD9" w:rsidRDefault="00C34FD9" w:rsidP="00C34FD9">
      <w:pPr>
        <w:spacing w:after="0"/>
        <w:jc w:val="right"/>
      </w:pPr>
      <w:bookmarkStart w:id="0" w:name="_GoBack"/>
      <w:bookmarkEnd w:id="0"/>
      <w:r>
        <w:t>SVP of Communications</w:t>
      </w:r>
    </w:p>
    <w:p w14:paraId="62F07494" w14:textId="77777777" w:rsidR="00C34FD9" w:rsidRDefault="00C34FD9" w:rsidP="00C34FD9">
      <w:pPr>
        <w:spacing w:after="0"/>
        <w:jc w:val="right"/>
      </w:pPr>
      <w:r>
        <w:t>Kellis@svlg.org</w:t>
      </w:r>
      <w:proofErr w:type="gramStart"/>
      <w:r>
        <w:t>|(</w:t>
      </w:r>
      <w:proofErr w:type="gramEnd"/>
      <w:r>
        <w:t>408) 501-7853</w:t>
      </w:r>
    </w:p>
    <w:p w14:paraId="3DB54AC6" w14:textId="77777777" w:rsidR="00C34FD9" w:rsidRDefault="00C34FD9" w:rsidP="00C34FD9">
      <w:pPr>
        <w:spacing w:after="0"/>
        <w:jc w:val="right"/>
      </w:pPr>
      <w:r>
        <w:t>Pam Kelly</w:t>
      </w:r>
    </w:p>
    <w:p w14:paraId="6F02752E" w14:textId="77777777" w:rsidR="00C34FD9" w:rsidRDefault="00C34FD9" w:rsidP="00C34FD9">
      <w:pPr>
        <w:spacing w:after="0"/>
        <w:jc w:val="right"/>
      </w:pPr>
      <w:r>
        <w:t>Comms. Manager</w:t>
      </w:r>
    </w:p>
    <w:p w14:paraId="4C564B17" w14:textId="77777777" w:rsidR="00C34FD9" w:rsidRDefault="00C34FD9" w:rsidP="00C34FD9">
      <w:pPr>
        <w:spacing w:after="0"/>
        <w:jc w:val="right"/>
      </w:pPr>
      <w:r>
        <w:t>Pkelly@svlg.org</w:t>
      </w:r>
      <w:proofErr w:type="gramStart"/>
      <w:r>
        <w:t>|(</w:t>
      </w:r>
      <w:proofErr w:type="gramEnd"/>
      <w:r>
        <w:t>408) 501-7879</w:t>
      </w:r>
    </w:p>
    <w:p w14:paraId="258B820E" w14:textId="77777777" w:rsidR="00C34FD9" w:rsidRDefault="00C34FD9" w:rsidP="00C34FD9"/>
    <w:p w14:paraId="1CE84A79" w14:textId="0E4CC215" w:rsidR="00C34FD9" w:rsidRPr="00C34FD9" w:rsidRDefault="00C34FD9" w:rsidP="00C34FD9">
      <w:pPr>
        <w:jc w:val="center"/>
        <w:rPr>
          <w:b/>
          <w:sz w:val="28"/>
          <w:szCs w:val="28"/>
        </w:rPr>
      </w:pPr>
      <w:r w:rsidRPr="00C34FD9">
        <w:rPr>
          <w:b/>
          <w:sz w:val="28"/>
          <w:szCs w:val="28"/>
        </w:rPr>
        <w:t>Silicon Valley Leadership Group Members Visit State Capitol as Governor Newsom</w:t>
      </w:r>
      <w:r>
        <w:rPr>
          <w:b/>
          <w:sz w:val="28"/>
          <w:szCs w:val="28"/>
        </w:rPr>
        <w:t xml:space="preserve"> </w:t>
      </w:r>
      <w:r w:rsidRPr="00C34FD9">
        <w:rPr>
          <w:b/>
          <w:sz w:val="28"/>
          <w:szCs w:val="28"/>
        </w:rPr>
        <w:t>Gives First State of the State Address</w:t>
      </w:r>
    </w:p>
    <w:p w14:paraId="72DE4D5E" w14:textId="3D35F902" w:rsidR="00C34FD9" w:rsidRDefault="00C34FD9" w:rsidP="00C34FD9">
      <w:r w:rsidRPr="00C34FD9">
        <w:rPr>
          <w:b/>
        </w:rPr>
        <w:t>Sacramento, CA</w:t>
      </w:r>
      <w:r>
        <w:t xml:space="preserve"> – Governor Gavin Newsom will have the ear of the CEO of the Silicon Leadership Group, Carl Guardino, along with a delegation of 30 CEOs, staff and elected officials today as they listen closely to the governor’s first State of the State Address during a visit to the State Capitol. They are at the Capitol today and tomorrow to meet with more than eleven newly elected legislators as part of “Fresh Ideas”, a bi-annual series of meetings to discuss the key issues facing Silicon Valley, the state and the nation and collaborations to implement meaningful change.</w:t>
      </w:r>
    </w:p>
    <w:p w14:paraId="3BEEFD90" w14:textId="5A9E9964" w:rsidR="00C34FD9" w:rsidRDefault="00C34FD9" w:rsidP="00C34FD9">
      <w:r>
        <w:t>The delegation will be listening intently for the governor’s perspective on topics in their policy agenda for 2020 including:</w:t>
      </w:r>
    </w:p>
    <w:p w14:paraId="5A825521" w14:textId="77777777" w:rsidR="00C34FD9" w:rsidRDefault="00C34FD9" w:rsidP="00C34FD9">
      <w:pPr>
        <w:pStyle w:val="ListParagraph"/>
        <w:numPr>
          <w:ilvl w:val="0"/>
          <w:numId w:val="1"/>
        </w:numPr>
      </w:pPr>
      <w:r>
        <w:t>Details on the governor’s housing plan including meaningful reform of CEQA (California Environmental Quality Act) to facilitate increased production of homes affordable to all Californians</w:t>
      </w:r>
    </w:p>
    <w:p w14:paraId="5508A855" w14:textId="77777777" w:rsidR="00C34FD9" w:rsidRDefault="00C34FD9" w:rsidP="00C34FD9">
      <w:pPr>
        <w:pStyle w:val="ListParagraph"/>
        <w:numPr>
          <w:ilvl w:val="0"/>
          <w:numId w:val="1"/>
        </w:numPr>
      </w:pPr>
      <w:r>
        <w:t>Continuation of the governor’s leadership concerning the Delta Tunnel project in order to secure water supplies for two thirds of the state and the need for proactive approaches and policies regarding climate change</w:t>
      </w:r>
    </w:p>
    <w:p w14:paraId="482E9A72" w14:textId="77777777" w:rsidR="00C34FD9" w:rsidRDefault="00C34FD9" w:rsidP="00C34FD9">
      <w:pPr>
        <w:pStyle w:val="ListParagraph"/>
        <w:numPr>
          <w:ilvl w:val="0"/>
          <w:numId w:val="1"/>
        </w:numPr>
      </w:pPr>
      <w:r>
        <w:t>Attentiveness to the importance of the digital economy, cybersecurity, growing our STEM pipeline, investing in emerging technologies, and supporting a changing workforce such as automated vehicles, AI/machine learning, and biotech</w:t>
      </w:r>
    </w:p>
    <w:p w14:paraId="3EE7F1E3" w14:textId="77777777" w:rsidR="00C34FD9" w:rsidRDefault="00C34FD9" w:rsidP="00C34FD9">
      <w:pPr>
        <w:pStyle w:val="ListParagraph"/>
        <w:numPr>
          <w:ilvl w:val="0"/>
          <w:numId w:val="1"/>
        </w:numPr>
      </w:pPr>
      <w:r>
        <w:t>Transportation funding for the State’s increasing traffic challenges particularly those effecting Silicon Valley</w:t>
      </w:r>
    </w:p>
    <w:p w14:paraId="63376F93" w14:textId="77777777" w:rsidR="00C34FD9" w:rsidRDefault="00C34FD9" w:rsidP="00C34FD9">
      <w:pPr>
        <w:pStyle w:val="ListParagraph"/>
        <w:numPr>
          <w:ilvl w:val="0"/>
          <w:numId w:val="1"/>
        </w:numPr>
      </w:pPr>
      <w:r>
        <w:t>Improving public transitional kindergarten through 12th grade education quality to build a strong, diverse pool of local talent through programs such as Coding 5K and other innovative programs</w:t>
      </w:r>
    </w:p>
    <w:p w14:paraId="60C039A2" w14:textId="77777777" w:rsidR="00C34FD9" w:rsidRDefault="00C34FD9" w:rsidP="00C34FD9"/>
    <w:p w14:paraId="675F1FAE" w14:textId="04A49783" w:rsidR="00C34FD9" w:rsidRDefault="00C34FD9" w:rsidP="00C34FD9">
      <w:r>
        <w:lastRenderedPageBreak/>
        <w:t>Guardino will be available for comment by phone directly after the speech for media interested in a Silicon Valley. If you would like to set-up an interview, please contact SVP of Communications Kimberly Ellis at kellis@svlg.org</w:t>
      </w:r>
      <w:proofErr w:type="gramStart"/>
      <w:r>
        <w:t>|(</w:t>
      </w:r>
      <w:proofErr w:type="gramEnd"/>
      <w:r>
        <w:t>408) 501-7853 or Communication Manager Pam Kelly at pkelly@svlg.org| (408) 501-7879.</w:t>
      </w:r>
    </w:p>
    <w:p w14:paraId="474F3F69" w14:textId="77777777" w:rsidR="00C34FD9" w:rsidRPr="00C34FD9" w:rsidRDefault="00C34FD9" w:rsidP="00C34FD9">
      <w:pPr>
        <w:rPr>
          <w:b/>
        </w:rPr>
      </w:pPr>
      <w:r w:rsidRPr="00C34FD9">
        <w:rPr>
          <w:b/>
        </w:rPr>
        <w:t>About the Silicon Valley Leadership Group</w:t>
      </w:r>
    </w:p>
    <w:p w14:paraId="17ABF1FF" w14:textId="464079E2" w:rsidR="00BA769F" w:rsidRDefault="00C34FD9" w:rsidP="00C34FD9">
      <w:r>
        <w:t>The Leadership Group was founded in 1978 by David Packard of Hewlett-Packard and represents more than 350 of Silicon Valley’s most respected employers on issues, programs and campaigns that affect the economic health and quality of life in Silicon Valley, including energy, transportation, education, housing, health care, tax policies, economic vitality and the environment. Leadership Group members collectively provide nearly one of every three private sector jobs in Silicon Valley and contribute more than $3 trillion to the worldwide economy. For more information, visit svlg.org.</w:t>
      </w:r>
    </w:p>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47EDC"/>
    <w:multiLevelType w:val="hybridMultilevel"/>
    <w:tmpl w:val="2D0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D9"/>
    <w:rsid w:val="005F35FE"/>
    <w:rsid w:val="009379CE"/>
    <w:rsid w:val="00BA769F"/>
    <w:rsid w:val="00C34FD9"/>
    <w:rsid w:val="00C37504"/>
    <w:rsid w:val="00C67C18"/>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7F2F"/>
  <w15:chartTrackingRefBased/>
  <w15:docId w15:val="{69E5ED97-988E-4941-9594-62C3DD9F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D9"/>
    <w:pPr>
      <w:ind w:left="720"/>
      <w:contextualSpacing/>
    </w:pPr>
  </w:style>
  <w:style w:type="paragraph" w:styleId="BalloonText">
    <w:name w:val="Balloon Text"/>
    <w:basedOn w:val="Normal"/>
    <w:link w:val="BalloonTextChar"/>
    <w:uiPriority w:val="99"/>
    <w:semiHidden/>
    <w:unhideWhenUsed/>
    <w:rsid w:val="00C3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2019-04-13T19:36:00Z</dcterms:created>
  <dcterms:modified xsi:type="dcterms:W3CDTF">2019-04-13T19:39:00Z</dcterms:modified>
</cp:coreProperties>
</file>